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固绿乙醇染色液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固绿(Fast Green FCF)又称坚牢绿 FCF 或快绿，分子式为C</w:t>
      </w:r>
      <w:r>
        <w:rPr>
          <w:rFonts w:hint="default" w:ascii="Times New Roman" w:hAnsi="Times New Roman" w:cs="Times New Roman"/>
          <w:vertAlign w:val="subscript"/>
        </w:rPr>
        <w:t>37</w:t>
      </w:r>
      <w:r>
        <w:rPr>
          <w:rFonts w:hint="default" w:ascii="Times New Roman" w:hAnsi="Times New Roman" w:cs="Times New Roman"/>
        </w:rPr>
        <w:t>H</w:t>
      </w:r>
      <w:r>
        <w:rPr>
          <w:rFonts w:hint="default" w:ascii="Times New Roman" w:hAnsi="Times New Roman" w:cs="Times New Roman"/>
          <w:vertAlign w:val="subscript"/>
        </w:rPr>
        <w:t>34</w:t>
      </w:r>
      <w:r>
        <w:rPr>
          <w:rFonts w:hint="default" w:ascii="Times New Roman" w:hAnsi="Times New Roman" w:cs="Times New Roman"/>
        </w:rPr>
        <w:t>N</w:t>
      </w:r>
      <w:r>
        <w:rPr>
          <w:rFonts w:hint="default" w:ascii="Times New Roman" w:hAnsi="Times New Roman" w:cs="Times New Roman"/>
          <w:vertAlign w:val="subscript"/>
        </w:rPr>
        <w:t xml:space="preserve"> 2</w:t>
      </w:r>
      <w:r>
        <w:rPr>
          <w:rFonts w:hint="default" w:ascii="Times New Roman" w:hAnsi="Times New Roman" w:cs="Times New Roman"/>
        </w:rPr>
        <w:t>O</w:t>
      </w:r>
      <w:r>
        <w:rPr>
          <w:rFonts w:hint="default" w:ascii="Times New Roman" w:hAnsi="Times New Roman" w:cs="Times New Roman"/>
          <w:vertAlign w:val="subscript"/>
        </w:rPr>
        <w:t>10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vertAlign w:val="subscript"/>
        </w:rPr>
        <w:t>3</w:t>
      </w:r>
      <w:r>
        <w:rPr>
          <w:rFonts w:hint="default" w:ascii="Times New Roman" w:hAnsi="Times New Roman" w:cs="Times New Roman"/>
        </w:rPr>
        <w:t>Na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，分子量为808.91，CAS号为2353-45-9。固绿属于酸性染料，能染色含有浆质的纤维素细胞组织，在染细胞和植物组织上应用极广，是植物组织学最常用的染料之一。它常与番红O联合用于显示软骨，其原理是基于阳离子染料粘多糖中阴离子基团的结合，嗜酸性的骨和酸性染料固绿结合而呈绿色或蓝色，与呈现红色的软骨对比鲜明，从而将软骨组织与骨组织区分开。该试剂亦用于植物标本染色等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528"/>
        <w:gridCol w:w="25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SO076-100ml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固绿乙醇染色液(0.5%)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100ml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RT 避光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5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室温,避光保存,12个月有效。</w:t>
      </w:r>
      <w:bookmarkStart w:id="2" w:name="_GoBack"/>
      <w:bookmarkEnd w:id="2"/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根据实验具体要求操作或参考</w:t>
      </w:r>
      <w:r>
        <w:rPr>
          <w:rFonts w:hint="default" w:ascii="Times New Roman" w:hAnsi="Times New Roman" w:cs="Times New Roman"/>
          <w:lang w:val="en-US" w:eastAsia="zh-CN"/>
        </w:rPr>
        <w:t>BIOISCO</w:t>
      </w:r>
      <w:r>
        <w:rPr>
          <w:rFonts w:hint="default" w:ascii="Times New Roman" w:hAnsi="Times New Roman" w:cs="Times New Roman"/>
        </w:rPr>
        <w:t>改良番红O固绿软骨染色试剂盒操作。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染色结果：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骨组织 绿色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为了您的安全和健康，请穿实验服并戴一次性手套操作。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本产品仅由于科研，严禁他用。      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96B5DC"/>
    <w:multiLevelType w:val="singleLevel"/>
    <w:tmpl w:val="E196B5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416722B"/>
    <w:multiLevelType w:val="singleLevel"/>
    <w:tmpl w:val="E41672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D92CC8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52A2619"/>
    <w:rsid w:val="06F02C3A"/>
    <w:rsid w:val="074C343C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1CC2DCB"/>
    <w:rsid w:val="12856935"/>
    <w:rsid w:val="12AA4CCC"/>
    <w:rsid w:val="12E017F0"/>
    <w:rsid w:val="136E4A02"/>
    <w:rsid w:val="138A3C23"/>
    <w:rsid w:val="13D252D2"/>
    <w:rsid w:val="15FE6B6A"/>
    <w:rsid w:val="16193E43"/>
    <w:rsid w:val="16B72F47"/>
    <w:rsid w:val="16FD6485"/>
    <w:rsid w:val="171B6454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CB330B0"/>
    <w:rsid w:val="1D1B4238"/>
    <w:rsid w:val="1DEA304D"/>
    <w:rsid w:val="1F39051F"/>
    <w:rsid w:val="1F424582"/>
    <w:rsid w:val="20BB5C7E"/>
    <w:rsid w:val="20BF4FAB"/>
    <w:rsid w:val="21645F1E"/>
    <w:rsid w:val="219D05FE"/>
    <w:rsid w:val="21C36B18"/>
    <w:rsid w:val="22637A0C"/>
    <w:rsid w:val="22945B83"/>
    <w:rsid w:val="23AC318F"/>
    <w:rsid w:val="2424244E"/>
    <w:rsid w:val="243B3EC3"/>
    <w:rsid w:val="256C2293"/>
    <w:rsid w:val="25C911BD"/>
    <w:rsid w:val="26F9142C"/>
    <w:rsid w:val="27916ED2"/>
    <w:rsid w:val="27E9125D"/>
    <w:rsid w:val="27F36CD5"/>
    <w:rsid w:val="285E7FA9"/>
    <w:rsid w:val="28AB5051"/>
    <w:rsid w:val="28F432B2"/>
    <w:rsid w:val="29437E37"/>
    <w:rsid w:val="29FD6562"/>
    <w:rsid w:val="2C814BB8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C6635A"/>
    <w:rsid w:val="3EDF794C"/>
    <w:rsid w:val="3F6E6858"/>
    <w:rsid w:val="3F910FF8"/>
    <w:rsid w:val="4116529B"/>
    <w:rsid w:val="421110AB"/>
    <w:rsid w:val="42461BF8"/>
    <w:rsid w:val="42BA2590"/>
    <w:rsid w:val="432C27C0"/>
    <w:rsid w:val="438146E2"/>
    <w:rsid w:val="43D65EDF"/>
    <w:rsid w:val="44E4235E"/>
    <w:rsid w:val="44F57B0D"/>
    <w:rsid w:val="45227E73"/>
    <w:rsid w:val="459F0918"/>
    <w:rsid w:val="46C108A7"/>
    <w:rsid w:val="4707436E"/>
    <w:rsid w:val="47786E27"/>
    <w:rsid w:val="47FE0718"/>
    <w:rsid w:val="483277AD"/>
    <w:rsid w:val="4844476D"/>
    <w:rsid w:val="48840B71"/>
    <w:rsid w:val="488F4341"/>
    <w:rsid w:val="48B667D5"/>
    <w:rsid w:val="4A6E6DED"/>
    <w:rsid w:val="4A742603"/>
    <w:rsid w:val="4AB874E1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6F24BE"/>
    <w:rsid w:val="55827A9F"/>
    <w:rsid w:val="55B5529B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AEB54B9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2EF7959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6FC32BB1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B96AEF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D941BD3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6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哎呦喂</cp:lastModifiedBy>
  <cp:lastPrinted>2020-05-05T05:57:00Z</cp:lastPrinted>
  <dcterms:modified xsi:type="dcterms:W3CDTF">2021-10-09T02:33:44Z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867F00644CCA4D93AB5FB7399EA6A24B</vt:lpwstr>
  </property>
</Properties>
</file>